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75" w:rsidRPr="001C2975" w:rsidRDefault="001C2975" w:rsidP="001C29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C2975">
        <w:rPr>
          <w:rFonts w:ascii="Times New Roman" w:hAnsi="Times New Roman" w:cs="Times New Roman"/>
          <w:b/>
          <w:sz w:val="44"/>
          <w:szCs w:val="44"/>
        </w:rPr>
        <w:t xml:space="preserve">WB FFA </w:t>
      </w:r>
    </w:p>
    <w:p w:rsidR="008675D3" w:rsidRDefault="001C2975" w:rsidP="001C29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2975">
        <w:rPr>
          <w:rFonts w:ascii="Times New Roman" w:hAnsi="Times New Roman" w:cs="Times New Roman"/>
          <w:b/>
          <w:sz w:val="44"/>
          <w:szCs w:val="44"/>
        </w:rPr>
        <w:t xml:space="preserve">Scholarship Requirements </w:t>
      </w:r>
    </w:p>
    <w:p w:rsidR="001C2975" w:rsidRDefault="001C2975" w:rsidP="001C29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Process:</w:t>
      </w:r>
    </w:p>
    <w:p w:rsidR="001C2975" w:rsidRDefault="001C2975" w:rsidP="001C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student will complete all of the parts of the application and will turn it into the FFA advisor</w:t>
      </w:r>
    </w:p>
    <w:p w:rsidR="001C2975" w:rsidRDefault="001C2975" w:rsidP="001C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FFA alumni members will review the applications and award scholarships as they deem appropriate</w:t>
      </w:r>
    </w:p>
    <w:p w:rsidR="001C2975" w:rsidRPr="001C2975" w:rsidRDefault="001C2975" w:rsidP="001C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Scholarship recipients will be announced at the FFA banquet</w:t>
      </w:r>
    </w:p>
    <w:p w:rsidR="001C2975" w:rsidRDefault="001C2975" w:rsidP="001C29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Scholarship requirements:</w:t>
      </w:r>
    </w:p>
    <w:p w:rsidR="001C2975" w:rsidRDefault="001C2975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must be an active FFA member and must be on track to meet their points for the Canada trip.</w:t>
      </w:r>
    </w:p>
    <w:p w:rsidR="001C2975" w:rsidRDefault="001C2975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must have worked the</w:t>
      </w:r>
      <w:r w:rsidR="002A2229">
        <w:rPr>
          <w:rFonts w:ascii="Times New Roman" w:hAnsi="Times New Roman" w:cs="Times New Roman"/>
          <w:sz w:val="32"/>
          <w:szCs w:val="32"/>
        </w:rPr>
        <w:t xml:space="preserve"> cheese curd stand at the</w:t>
      </w:r>
      <w:r>
        <w:rPr>
          <w:rFonts w:ascii="Times New Roman" w:hAnsi="Times New Roman" w:cs="Times New Roman"/>
          <w:sz w:val="32"/>
          <w:szCs w:val="32"/>
        </w:rPr>
        <w:t xml:space="preserve"> corn roast the summer before their senior year. If they are unavailable to attend prior arrangements need to be made with the FFA advisor.</w:t>
      </w:r>
    </w:p>
    <w:p w:rsidR="002A2229" w:rsidRDefault="002A2229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must have worked a minimum of 2 years at the corn roast in their middle school or high school career</w:t>
      </w:r>
      <w:r w:rsidR="001C0BCA">
        <w:rPr>
          <w:rFonts w:ascii="Times New Roman" w:hAnsi="Times New Roman" w:cs="Times New Roman"/>
          <w:sz w:val="32"/>
          <w:szCs w:val="32"/>
        </w:rPr>
        <w:t>. (not including the cheese curd stand)</w:t>
      </w:r>
    </w:p>
    <w:p w:rsidR="001C2975" w:rsidRDefault="001C2975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need to maintain a 2.00 GPA and be in good academic standing during their first semester of college.</w:t>
      </w:r>
    </w:p>
    <w:p w:rsidR="001C2975" w:rsidRDefault="001C2975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receive their scholarships award winners must send a copy of their first semester grades, second semester registration, and a copy of their award to the alumni. </w:t>
      </w:r>
    </w:p>
    <w:p w:rsidR="002A2229" w:rsidRDefault="002A2229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Scholarships will expire if they are not claimed within two years of being awarded.</w:t>
      </w:r>
    </w:p>
    <w:p w:rsidR="001C2975" w:rsidRPr="001C2975" w:rsidRDefault="001C2975" w:rsidP="001C2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this year will be a </w:t>
      </w:r>
      <w:r w:rsidR="008221B8">
        <w:rPr>
          <w:rFonts w:ascii="Times New Roman" w:hAnsi="Times New Roman" w:cs="Times New Roman"/>
          <w:sz w:val="32"/>
          <w:szCs w:val="32"/>
        </w:rPr>
        <w:t xml:space="preserve">continuing agriculture education </w:t>
      </w:r>
      <w:r>
        <w:rPr>
          <w:rFonts w:ascii="Times New Roman" w:hAnsi="Times New Roman" w:cs="Times New Roman"/>
          <w:sz w:val="32"/>
          <w:szCs w:val="32"/>
        </w:rPr>
        <w:t>scholarship awarded to an individual who is enrolled in an</w:t>
      </w:r>
      <w:r w:rsidR="00EF6A58">
        <w:rPr>
          <w:rFonts w:ascii="Times New Roman" w:hAnsi="Times New Roman" w:cs="Times New Roman"/>
          <w:sz w:val="32"/>
          <w:szCs w:val="32"/>
        </w:rPr>
        <w:t xml:space="preserve"> Ag</w:t>
      </w:r>
      <w:r>
        <w:rPr>
          <w:rFonts w:ascii="Times New Roman" w:hAnsi="Times New Roman" w:cs="Times New Roman"/>
          <w:sz w:val="32"/>
          <w:szCs w:val="32"/>
        </w:rPr>
        <w:t xml:space="preserve"> related major. This scholarship </w:t>
      </w:r>
      <w:r w:rsidR="008221B8">
        <w:rPr>
          <w:rFonts w:ascii="Times New Roman" w:hAnsi="Times New Roman" w:cs="Times New Roman"/>
          <w:sz w:val="32"/>
          <w:szCs w:val="32"/>
        </w:rPr>
        <w:t>can be awarded for multiple</w:t>
      </w:r>
      <w:r>
        <w:rPr>
          <w:rFonts w:ascii="Times New Roman" w:hAnsi="Times New Roman" w:cs="Times New Roman"/>
          <w:sz w:val="32"/>
          <w:szCs w:val="32"/>
        </w:rPr>
        <w:t xml:space="preserve"> years</w:t>
      </w:r>
      <w:r w:rsidR="008221B8">
        <w:rPr>
          <w:rFonts w:ascii="Times New Roman" w:hAnsi="Times New Roman" w:cs="Times New Roman"/>
          <w:sz w:val="32"/>
          <w:szCs w:val="32"/>
        </w:rPr>
        <w:t>. The applicant 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21B8">
        <w:rPr>
          <w:rFonts w:ascii="Times New Roman" w:hAnsi="Times New Roman" w:cs="Times New Roman"/>
          <w:sz w:val="32"/>
          <w:szCs w:val="32"/>
        </w:rPr>
        <w:t xml:space="preserve">required to reapply each year. This scholarship is awarded at the discretion of the scholarship committee. </w:t>
      </w:r>
      <w:r w:rsidR="00EF6A5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C2975" w:rsidRPr="001C29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61" w:rsidRDefault="006B6261" w:rsidP="006B6261">
      <w:pPr>
        <w:spacing w:after="0" w:line="240" w:lineRule="auto"/>
      </w:pPr>
      <w:r>
        <w:separator/>
      </w:r>
    </w:p>
  </w:endnote>
  <w:endnote w:type="continuationSeparator" w:id="0">
    <w:p w:rsidR="006B6261" w:rsidRDefault="006B6261" w:rsidP="006B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61" w:rsidRDefault="006B6261" w:rsidP="006B6261">
      <w:pPr>
        <w:spacing w:after="0" w:line="240" w:lineRule="auto"/>
      </w:pPr>
      <w:r>
        <w:separator/>
      </w:r>
    </w:p>
  </w:footnote>
  <w:footnote w:type="continuationSeparator" w:id="0">
    <w:p w:rsidR="006B6261" w:rsidRDefault="006B6261" w:rsidP="006B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61" w:rsidRDefault="006B6261" w:rsidP="006B6261">
    <w:pPr>
      <w:pStyle w:val="Header"/>
      <w:jc w:val="right"/>
    </w:pPr>
    <w:r>
      <w:t>Revised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5F30"/>
    <w:multiLevelType w:val="hybridMultilevel"/>
    <w:tmpl w:val="6B42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3E50"/>
    <w:multiLevelType w:val="hybridMultilevel"/>
    <w:tmpl w:val="89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75"/>
    <w:rsid w:val="00132966"/>
    <w:rsid w:val="001C0BCA"/>
    <w:rsid w:val="001C2975"/>
    <w:rsid w:val="002A2229"/>
    <w:rsid w:val="006B6261"/>
    <w:rsid w:val="008221B8"/>
    <w:rsid w:val="008675D3"/>
    <w:rsid w:val="00E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1B7A-E8FE-499F-A5FF-D2997E2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61"/>
  </w:style>
  <w:style w:type="paragraph" w:styleId="Footer">
    <w:name w:val="footer"/>
    <w:basedOn w:val="Normal"/>
    <w:link w:val="FooterChar"/>
    <w:uiPriority w:val="99"/>
    <w:unhideWhenUsed/>
    <w:rsid w:val="006B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Wittenberg-Birnamwood SD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Abrahamson</dc:creator>
  <cp:keywords/>
  <dc:description/>
  <cp:lastModifiedBy>Stephanie Finke</cp:lastModifiedBy>
  <cp:revision>2</cp:revision>
  <cp:lastPrinted>2017-04-02T23:18:00Z</cp:lastPrinted>
  <dcterms:created xsi:type="dcterms:W3CDTF">2018-01-03T17:56:00Z</dcterms:created>
  <dcterms:modified xsi:type="dcterms:W3CDTF">2018-01-03T17:56:00Z</dcterms:modified>
</cp:coreProperties>
</file>